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4E" w:rsidRDefault="001F7ABA">
      <w:r>
        <w:t>NARUČITELJ: OSNOVNA ŠKOLA CESTICA</w:t>
      </w:r>
      <w:bookmarkStart w:id="0" w:name="_GoBack"/>
      <w:bookmarkEnd w:id="0"/>
    </w:p>
    <w:p w:rsidR="001F7ABA" w:rsidRDefault="001F7ABA">
      <w:r>
        <w:t xml:space="preserve">                        </w:t>
      </w:r>
      <w:proofErr w:type="spellStart"/>
      <w:r>
        <w:t>Cestica,Dravska</w:t>
      </w:r>
      <w:proofErr w:type="spellEnd"/>
      <w:r>
        <w:t xml:space="preserve"> 2,42208 Cestica</w:t>
      </w:r>
    </w:p>
    <w:p w:rsidR="001F7ABA" w:rsidRDefault="001F7ABA">
      <w:r>
        <w:t xml:space="preserve">                        OIB:74662493956</w:t>
      </w:r>
    </w:p>
    <w:p w:rsidR="001F7ABA" w:rsidRDefault="001F7ABA"/>
    <w:p w:rsidR="001F7ABA" w:rsidRDefault="001F7ABA">
      <w:proofErr w:type="spellStart"/>
      <w:r>
        <w:t>Klasa:UP</w:t>
      </w:r>
      <w:proofErr w:type="spellEnd"/>
      <w:r w:rsidR="001B008D">
        <w:t>/-402-06/14-01/1</w:t>
      </w:r>
    </w:p>
    <w:p w:rsidR="001B008D" w:rsidRDefault="001B008D">
      <w:r>
        <w:t>Ur.broj:2186-116-14-1</w:t>
      </w:r>
    </w:p>
    <w:p w:rsidR="001B008D" w:rsidRDefault="00D0383D">
      <w:r>
        <w:t>Cestica,02</w:t>
      </w:r>
      <w:r w:rsidR="001B008D">
        <w:t>.12.2014.</w:t>
      </w:r>
    </w:p>
    <w:p w:rsidR="007E006C" w:rsidRDefault="001B008D">
      <w:r>
        <w:t xml:space="preserve">           Sukladno članku 18.Stavak 3. Zakona o </w:t>
      </w:r>
      <w:proofErr w:type="spellStart"/>
      <w:r>
        <w:t>hjavnoj</w:t>
      </w:r>
      <w:proofErr w:type="spellEnd"/>
      <w:r>
        <w:t xml:space="preserve"> nabavi(N.N.90/11,83/13,143/13),</w:t>
      </w:r>
      <w:proofErr w:type="spellStart"/>
      <w:r>
        <w:t>Pravilnikuo</w:t>
      </w:r>
      <w:proofErr w:type="spellEnd"/>
      <w:r>
        <w:t xml:space="preserve"> provedbi postupka nabave male vrijednosti </w:t>
      </w:r>
      <w:proofErr w:type="spellStart"/>
      <w:r>
        <w:t>OŠ.Cestica,Planu</w:t>
      </w:r>
      <w:proofErr w:type="spellEnd"/>
      <w:r>
        <w:t xml:space="preserve"> javne nabave </w:t>
      </w:r>
      <w:proofErr w:type="spellStart"/>
      <w:r>
        <w:t>OŠ.Cestica,te</w:t>
      </w:r>
      <w:proofErr w:type="spellEnd"/>
      <w:r>
        <w:t xml:space="preserve"> članku 89 Statuta </w:t>
      </w:r>
      <w:proofErr w:type="spellStart"/>
      <w:r>
        <w:t>OŠ.Cestica,a</w:t>
      </w:r>
      <w:proofErr w:type="spellEnd"/>
      <w:r>
        <w:t xml:space="preserve"> sukladno Odluci o početku</w:t>
      </w:r>
      <w:r w:rsidR="007E006C">
        <w:t xml:space="preserve"> postupka javne nabave lož ulja za 2015. </w:t>
      </w:r>
      <w:proofErr w:type="spellStart"/>
      <w:r w:rsidR="007E006C">
        <w:t>godinu,Klasa:UP</w:t>
      </w:r>
      <w:proofErr w:type="spellEnd"/>
      <w:r w:rsidR="007E006C">
        <w:t>/I-402-06/14-0</w:t>
      </w:r>
      <w:r w:rsidR="00D0383D">
        <w:t>1/1,Ur.broj:2186-116-14-1 od 2</w:t>
      </w:r>
      <w:r w:rsidR="007E006C">
        <w:t xml:space="preserve">.12.2014. </w:t>
      </w:r>
      <w:proofErr w:type="spellStart"/>
      <w:r w:rsidR="007E006C">
        <w:t>godine,te</w:t>
      </w:r>
      <w:proofErr w:type="spellEnd"/>
      <w:r w:rsidR="007E006C">
        <w:t xml:space="preserve"> Dokumentac</w:t>
      </w:r>
      <w:r w:rsidR="00D0383D">
        <w:t>iji za nadmetanje objavljenoj 02</w:t>
      </w:r>
      <w:r w:rsidR="007E006C">
        <w:t xml:space="preserve">.12.2014. na službenim stranicama </w:t>
      </w:r>
      <w:proofErr w:type="spellStart"/>
      <w:r w:rsidR="007E006C">
        <w:t>OŠ.Cestica,donosi</w:t>
      </w:r>
      <w:proofErr w:type="spellEnd"/>
    </w:p>
    <w:p w:rsidR="007E006C" w:rsidRDefault="007E006C"/>
    <w:p w:rsidR="007E006C" w:rsidRDefault="007E006C">
      <w:r>
        <w:t xml:space="preserve">   DOKUMENTACIJA-UPUTE ZA PRIKUPLJAVANJE PONUDA U POSTUPKU BAGATELNE NABAVE</w:t>
      </w:r>
    </w:p>
    <w:p w:rsidR="007E006C" w:rsidRDefault="007E006C"/>
    <w:p w:rsidR="007E006C" w:rsidRDefault="007E006C">
      <w:r>
        <w:t xml:space="preserve">                                                           ZA PREDMET NABAVE</w:t>
      </w:r>
    </w:p>
    <w:p w:rsidR="007E006C" w:rsidRDefault="007E006C">
      <w:r>
        <w:t xml:space="preserve">                                              NABAVA LOŽ ULJA ZA 2015.GODINU</w:t>
      </w:r>
    </w:p>
    <w:p w:rsidR="007E006C" w:rsidRDefault="007E006C">
      <w:r>
        <w:t xml:space="preserve">                                                                2-2014-EBV</w:t>
      </w:r>
    </w:p>
    <w:p w:rsidR="006C43ED" w:rsidRDefault="007E006C">
      <w:r>
        <w:t xml:space="preserve">Osnovna škola Cestica kao Javni </w:t>
      </w:r>
      <w:proofErr w:type="spellStart"/>
      <w:r>
        <w:t>naručitelj,a</w:t>
      </w:r>
      <w:proofErr w:type="spellEnd"/>
      <w:r>
        <w:t xml:space="preserve"> sukladno članku 18.</w:t>
      </w:r>
      <w:r w:rsidR="006C43ED">
        <w:t xml:space="preserve"> stavku 3.Zakona o javnoj nabavi</w:t>
      </w:r>
    </w:p>
    <w:p w:rsidR="006C43ED" w:rsidRDefault="006C43ED">
      <w:r>
        <w:t xml:space="preserve">(Narodne </w:t>
      </w:r>
      <w:proofErr w:type="spellStart"/>
      <w:r>
        <w:t>novine,broj</w:t>
      </w:r>
      <w:proofErr w:type="spellEnd"/>
      <w:r>
        <w:t xml:space="preserve"> 90/2011.)iskazuje  potrebu za nabavom u predmetu nabave</w:t>
      </w:r>
    </w:p>
    <w:p w:rsidR="006C43ED" w:rsidRDefault="006C43ED">
      <w:r>
        <w:t xml:space="preserve">                          NABAVA OSTALIH MATERIJALA ZA PROIZVODNJU ENERGIJE</w:t>
      </w:r>
    </w:p>
    <w:p w:rsidR="006C43ED" w:rsidRDefault="006C43ED">
      <w:r>
        <w:t xml:space="preserve">                                                                LOŽ ULJE</w:t>
      </w:r>
    </w:p>
    <w:p w:rsidR="006C43ED" w:rsidRDefault="006C43ED"/>
    <w:p w:rsidR="006C43ED" w:rsidRDefault="006C43ED">
      <w:r>
        <w:t xml:space="preserve">Procijenjena vrijednost nabave </w:t>
      </w:r>
      <w:r w:rsidRPr="00CB20EF">
        <w:rPr>
          <w:b/>
        </w:rPr>
        <w:t>je 62.500,00</w:t>
      </w:r>
      <w:r>
        <w:t xml:space="preserve"> kuna(bez PDV-a)</w:t>
      </w:r>
    </w:p>
    <w:p w:rsidR="001B008D" w:rsidRDefault="006C43ED">
      <w:r>
        <w:t xml:space="preserve">Planirana vrijednost nabave je </w:t>
      </w:r>
      <w:r w:rsidR="00CB20EF" w:rsidRPr="00CB20EF">
        <w:rPr>
          <w:b/>
        </w:rPr>
        <w:t>78.125,00</w:t>
      </w:r>
      <w:r w:rsidR="007E006C">
        <w:t xml:space="preserve">   </w:t>
      </w:r>
      <w:r w:rsidR="00CB20EF">
        <w:t>kuna(s PDV-om).</w:t>
      </w:r>
    </w:p>
    <w:p w:rsidR="00CB20EF" w:rsidRDefault="00CB20EF">
      <w:r>
        <w:t>Ovim putem pozivamo sve zainteresirane gospodarske subjekte da dostave ponudu za izvršenje nabave u gore navedenom predmetu nabave.</w:t>
      </w:r>
    </w:p>
    <w:p w:rsidR="00CB20EF" w:rsidRPr="00CB20EF" w:rsidRDefault="00CB20EF">
      <w:pPr>
        <w:rPr>
          <w:b/>
        </w:rPr>
      </w:pPr>
      <w:r w:rsidRPr="00CB20EF">
        <w:rPr>
          <w:b/>
        </w:rPr>
        <w:t xml:space="preserve">Opis predmeta nabave i tehnički  </w:t>
      </w:r>
      <w:proofErr w:type="spellStart"/>
      <w:r w:rsidRPr="00CB20EF">
        <w:rPr>
          <w:b/>
        </w:rPr>
        <w:t>uvjeti:predmet</w:t>
      </w:r>
      <w:proofErr w:type="spellEnd"/>
      <w:r w:rsidRPr="00CB20EF">
        <w:rPr>
          <w:b/>
        </w:rPr>
        <w:t xml:space="preserve"> nabave je lož ulje(EURO) količina 10.000 litara</w:t>
      </w:r>
    </w:p>
    <w:p w:rsidR="00CB20EF" w:rsidRDefault="00CB20EF">
      <w:r>
        <w:t xml:space="preserve">:za PŠ </w:t>
      </w:r>
      <w:proofErr w:type="spellStart"/>
      <w:r>
        <w:t>Lovrečan</w:t>
      </w:r>
      <w:proofErr w:type="spellEnd"/>
    </w:p>
    <w:p w:rsidR="00CB20EF" w:rsidRDefault="00CB20EF">
      <w:r>
        <w:t>Ponuda se dostavlja sa cijenom u kunama.</w:t>
      </w:r>
    </w:p>
    <w:p w:rsidR="00CB20EF" w:rsidRDefault="00CB20EF">
      <w:r>
        <w:t xml:space="preserve">U cijenu moraju biti uračunati svi troškovi i </w:t>
      </w:r>
      <w:proofErr w:type="spellStart"/>
      <w:r>
        <w:t>popusti,bez</w:t>
      </w:r>
      <w:proofErr w:type="spellEnd"/>
      <w:r>
        <w:t xml:space="preserve"> poreza na dodanu </w:t>
      </w:r>
      <w:proofErr w:type="spellStart"/>
      <w:r>
        <w:t>vrijednost,koji</w:t>
      </w:r>
      <w:proofErr w:type="spellEnd"/>
      <w:r>
        <w:t xml:space="preserve"> se iskazuje zasebno iza cijene ponude.</w:t>
      </w:r>
    </w:p>
    <w:p w:rsidR="00CB20EF" w:rsidRDefault="00CB20EF">
      <w:pPr>
        <w:rPr>
          <w:b/>
        </w:rPr>
      </w:pPr>
      <w:r w:rsidRPr="00CB20EF">
        <w:rPr>
          <w:b/>
        </w:rPr>
        <w:t>Kriterij odabira je najniža cijena.</w:t>
      </w:r>
    </w:p>
    <w:p w:rsidR="00CB20EF" w:rsidRDefault="00CB20EF">
      <w:pPr>
        <w:rPr>
          <w:b/>
        </w:rPr>
      </w:pPr>
      <w:r>
        <w:rPr>
          <w:b/>
        </w:rPr>
        <w:lastRenderedPageBreak/>
        <w:t>Zajedničke ponude nisu dopuštene.</w:t>
      </w:r>
    </w:p>
    <w:p w:rsidR="00CB20EF" w:rsidRDefault="00CB20EF">
      <w:r>
        <w:t xml:space="preserve">Ponuditelj treba popuniti priloženi </w:t>
      </w:r>
      <w:proofErr w:type="spellStart"/>
      <w:r>
        <w:t>troškovnik</w:t>
      </w:r>
      <w:r w:rsidR="00434D0B">
        <w:t>,te</w:t>
      </w:r>
      <w:proofErr w:type="spellEnd"/>
      <w:r w:rsidR="00434D0B">
        <w:t xml:space="preserve"> upisati sve jedinične i ukupne </w:t>
      </w:r>
      <w:proofErr w:type="spellStart"/>
      <w:r w:rsidR="00434D0B">
        <w:t>cijene,kao</w:t>
      </w:r>
      <w:proofErr w:type="spellEnd"/>
      <w:r w:rsidR="00434D0B">
        <w:t xml:space="preserve"> i sveukupni iznos(ako je isti priložen uz poziv).Ponuditelju se neće priznati naknadni zahtjevi za izmjenu ponuđenih jediničnih </w:t>
      </w:r>
      <w:proofErr w:type="spellStart"/>
      <w:r w:rsidR="00434D0B">
        <w:t>cijena.Ponuda</w:t>
      </w:r>
      <w:proofErr w:type="spellEnd"/>
      <w:r w:rsidR="00434D0B">
        <w:t xml:space="preserve"> mora biti u okviru planiranih sredstava za nabavu.</w:t>
      </w:r>
    </w:p>
    <w:p w:rsidR="00434D0B" w:rsidRDefault="00434D0B">
      <w:r>
        <w:t>DODATNA DOKUMENTACIJA I OBJAŠNJENJA O PREDMETU NABAVE:</w:t>
      </w:r>
    </w:p>
    <w:p w:rsidR="00434D0B" w:rsidRDefault="00A0667F">
      <w:r>
        <w:t xml:space="preserve">Kontakt osoba: Pavao </w:t>
      </w:r>
      <w:proofErr w:type="spellStart"/>
      <w:r>
        <w:t>Hudoletnjak</w:t>
      </w:r>
      <w:proofErr w:type="spellEnd"/>
      <w:r>
        <w:t xml:space="preserve"> </w:t>
      </w:r>
      <w:hyperlink r:id="rId5" w:history="1">
        <w:r w:rsidRPr="00554AF2">
          <w:rPr>
            <w:rStyle w:val="Hiperveza"/>
          </w:rPr>
          <w:t>tel:042/724-238</w:t>
        </w:r>
      </w:hyperlink>
      <w:r>
        <w:t xml:space="preserve">; </w:t>
      </w:r>
      <w:hyperlink r:id="rId6" w:history="1">
        <w:r w:rsidRPr="00554AF2">
          <w:rPr>
            <w:rStyle w:val="Hiperveza"/>
          </w:rPr>
          <w:t>tajnistvo@os-cestica.hr</w:t>
        </w:r>
      </w:hyperlink>
      <w:r>
        <w:t xml:space="preserve"> </w:t>
      </w:r>
    </w:p>
    <w:p w:rsidR="00A0667F" w:rsidRDefault="00A0667F">
      <w:r>
        <w:t>Ponuditelj je u svojoj ponudi dužan dostaviti:</w:t>
      </w:r>
    </w:p>
    <w:p w:rsidR="00A0667F" w:rsidRDefault="00A0667F" w:rsidP="00A0667F">
      <w:pPr>
        <w:pStyle w:val="Odlomakpopisa"/>
        <w:numPr>
          <w:ilvl w:val="0"/>
          <w:numId w:val="1"/>
        </w:numPr>
      </w:pPr>
      <w:r>
        <w:t xml:space="preserve">Preslika isprave o upisu u </w:t>
      </w:r>
      <w:proofErr w:type="spellStart"/>
      <w:r>
        <w:t>poslovni,sudski</w:t>
      </w:r>
      <w:proofErr w:type="spellEnd"/>
      <w:r>
        <w:t xml:space="preserve"> (trgovački),</w:t>
      </w:r>
      <w:proofErr w:type="spellStart"/>
      <w:r>
        <w:t>strukovni,obrtni</w:t>
      </w:r>
      <w:proofErr w:type="spellEnd"/>
      <w:r>
        <w:t xml:space="preserve"> ili drugi registar-ne stariji od 6(šest) mjeseci od dana ovog poziva na web stranici </w:t>
      </w:r>
      <w:proofErr w:type="spellStart"/>
      <w:r>
        <w:t>OŠ.Cestica.Ovim</w:t>
      </w:r>
      <w:proofErr w:type="spellEnd"/>
      <w:r>
        <w:t xml:space="preserve"> dokazom ponuditelj mora dokazati daje registriran za obavljanje poslova</w:t>
      </w:r>
      <w:r w:rsidR="000E3D5E">
        <w:t xml:space="preserve"> odnosno djelatnosti koja je predmet nabave.</w:t>
      </w:r>
    </w:p>
    <w:p w:rsidR="000E3D5E" w:rsidRDefault="000E3D5E" w:rsidP="00A0667F">
      <w:pPr>
        <w:pStyle w:val="Odlomakpopisa"/>
        <w:numPr>
          <w:ilvl w:val="0"/>
          <w:numId w:val="1"/>
        </w:numPr>
      </w:pPr>
      <w:r>
        <w:t xml:space="preserve"> Obrazac 1 – ponudbeni list(</w:t>
      </w:r>
      <w:proofErr w:type="spellStart"/>
      <w:r>
        <w:t>ispunjen,ovjeren</w:t>
      </w:r>
      <w:proofErr w:type="spellEnd"/>
      <w:r>
        <w:t xml:space="preserve"> i potpisan od strane ovlaštene osobe </w:t>
      </w:r>
      <w:proofErr w:type="spellStart"/>
      <w:r>
        <w:t>ponuditellja</w:t>
      </w:r>
      <w:proofErr w:type="spellEnd"/>
      <w:r>
        <w:t>.</w:t>
      </w:r>
    </w:p>
    <w:p w:rsidR="000E3D5E" w:rsidRDefault="000E3D5E" w:rsidP="00A0667F">
      <w:pPr>
        <w:pStyle w:val="Odlomakpopisa"/>
        <w:numPr>
          <w:ilvl w:val="0"/>
          <w:numId w:val="1"/>
        </w:numPr>
      </w:pPr>
      <w:r>
        <w:t>Troškovnik(</w:t>
      </w:r>
      <w:proofErr w:type="spellStart"/>
      <w:r>
        <w:t>ispunjen,ovjeren</w:t>
      </w:r>
      <w:proofErr w:type="spellEnd"/>
      <w:r>
        <w:t xml:space="preserve"> i potpisan od strane ovlaštene osobe ponuditelja) je sastavni dio ponude</w:t>
      </w:r>
    </w:p>
    <w:p w:rsidR="000E3D5E" w:rsidRDefault="000E3D5E" w:rsidP="000E3D5E">
      <w:pPr>
        <w:ind w:left="360"/>
      </w:pPr>
      <w:r>
        <w:t xml:space="preserve">Ako ocijeni </w:t>
      </w:r>
      <w:proofErr w:type="spellStart"/>
      <w:r>
        <w:t>potrebnim,OŠ.Cestica</w:t>
      </w:r>
      <w:proofErr w:type="spellEnd"/>
      <w:r>
        <w:t xml:space="preserve"> može zatražiti od ponuditelja  i druge dokaze radi utvrđivanja sposobnosti.</w:t>
      </w:r>
    </w:p>
    <w:p w:rsidR="000E3D5E" w:rsidRDefault="000E3D5E" w:rsidP="000E3D5E">
      <w:pPr>
        <w:ind w:left="360"/>
      </w:pPr>
      <w:r>
        <w:t>Stranice ponude moraju</w:t>
      </w:r>
      <w:r w:rsidR="003660E6">
        <w:t xml:space="preserve"> biti numerirane(broj stranice/ukupan broj stranica).</w:t>
      </w:r>
    </w:p>
    <w:p w:rsidR="003660E6" w:rsidRDefault="003660E6" w:rsidP="000E3D5E">
      <w:pPr>
        <w:ind w:left="360"/>
      </w:pPr>
      <w:r>
        <w:t>Ponuda mora biti uvezana jamstvenikom s naljepnicom na krajevima te otisnutim pečatom ponuditelja.</w:t>
      </w:r>
    </w:p>
    <w:p w:rsidR="003660E6" w:rsidRDefault="003660E6" w:rsidP="000E3D5E">
      <w:pPr>
        <w:ind w:left="360"/>
      </w:pPr>
      <w:r w:rsidRPr="003660E6">
        <w:rPr>
          <w:b/>
        </w:rPr>
        <w:t>ROK IZVRŠENJA PREDMETA NABAVE</w:t>
      </w:r>
      <w:r>
        <w:t>:</w:t>
      </w:r>
    </w:p>
    <w:p w:rsidR="003660E6" w:rsidRDefault="003660E6" w:rsidP="000E3D5E">
      <w:pPr>
        <w:ind w:left="360"/>
      </w:pPr>
      <w:r>
        <w:t xml:space="preserve">Po potrebi izdavanjem </w:t>
      </w:r>
      <w:proofErr w:type="spellStart"/>
      <w:r>
        <w:t>narudžbenice,a</w:t>
      </w:r>
      <w:proofErr w:type="spellEnd"/>
      <w:r>
        <w:t xml:space="preserve"> najkasnije do 31.12.2015.</w:t>
      </w:r>
    </w:p>
    <w:p w:rsidR="003660E6" w:rsidRDefault="003660E6" w:rsidP="000E3D5E">
      <w:pPr>
        <w:ind w:left="360"/>
      </w:pPr>
      <w:r w:rsidRPr="003660E6">
        <w:rPr>
          <w:b/>
        </w:rPr>
        <w:t>NAČIN I UVJETI PLAĆANJA:</w:t>
      </w:r>
    </w:p>
    <w:p w:rsidR="003660E6" w:rsidRDefault="003660E6" w:rsidP="000E3D5E">
      <w:pPr>
        <w:ind w:left="360"/>
      </w:pPr>
      <w:r>
        <w:t xml:space="preserve">Obračun će se izvršiti prema stvarnim količinama izvršenih usluga po cijenama iz ponudbenog </w:t>
      </w:r>
      <w:proofErr w:type="spellStart"/>
      <w:r>
        <w:t>troškovnika.Pravovaljani</w:t>
      </w:r>
      <w:proofErr w:type="spellEnd"/>
      <w:r>
        <w:t xml:space="preserve"> račun</w:t>
      </w:r>
      <w:r w:rsidR="00805CFD">
        <w:t xml:space="preserve"> Javni naručitelj se obvezuje platiti ponuditelju u roku  od 30 dana od dana dostave računa na adresu naručitelja.</w:t>
      </w:r>
    </w:p>
    <w:p w:rsidR="00805CFD" w:rsidRPr="00805CFD" w:rsidRDefault="00805CFD" w:rsidP="000E3D5E">
      <w:pPr>
        <w:ind w:left="360"/>
        <w:rPr>
          <w:b/>
        </w:rPr>
      </w:pPr>
      <w:r w:rsidRPr="00805CFD">
        <w:rPr>
          <w:b/>
        </w:rPr>
        <w:t>KRITERIJ ZA ODABIR PONUDE:</w:t>
      </w:r>
    </w:p>
    <w:p w:rsidR="00A0667F" w:rsidRDefault="00D013FC" w:rsidP="00A0667F">
      <w:pPr>
        <w:ind w:left="360"/>
      </w:pPr>
      <w:r>
        <w:t>Najniža cijena</w:t>
      </w:r>
    </w:p>
    <w:p w:rsidR="00D013FC" w:rsidRDefault="00D013FC" w:rsidP="00A0667F">
      <w:pPr>
        <w:ind w:left="360"/>
      </w:pPr>
      <w:r w:rsidRPr="00D013FC">
        <w:rPr>
          <w:b/>
        </w:rPr>
        <w:t>ROK VALJANOSTI PONUDE:</w:t>
      </w:r>
    </w:p>
    <w:p w:rsidR="00D013FC" w:rsidRDefault="00D013FC" w:rsidP="00A0667F">
      <w:pPr>
        <w:ind w:left="360"/>
      </w:pPr>
      <w:r>
        <w:t>Rok valjanosti ponude je 90 dana od dana otvaranja ponude.</w:t>
      </w:r>
    </w:p>
    <w:p w:rsidR="00D013FC" w:rsidRDefault="00D013FC" w:rsidP="00A0667F">
      <w:pPr>
        <w:ind w:left="360"/>
      </w:pPr>
      <w:r w:rsidRPr="00D013FC">
        <w:rPr>
          <w:b/>
        </w:rPr>
        <w:t>ROK I NAČIN  ZA DOSTAVU PONUDE:</w:t>
      </w:r>
    </w:p>
    <w:p w:rsidR="00D013FC" w:rsidRDefault="00D013FC" w:rsidP="00A0667F">
      <w:pPr>
        <w:ind w:left="360"/>
      </w:pPr>
      <w:r>
        <w:t>Kr</w:t>
      </w:r>
      <w:r w:rsidR="00D0383D">
        <w:t>ajnji rok za dostavu ponuda je 10</w:t>
      </w:r>
      <w:r>
        <w:t>.12.2014. do 12,00 sati bez obzira na način dostave i vrijeme slanja.</w:t>
      </w:r>
    </w:p>
    <w:p w:rsidR="00D013FC" w:rsidRDefault="00D013FC" w:rsidP="00A0667F">
      <w:pPr>
        <w:ind w:left="360"/>
      </w:pPr>
      <w:r>
        <w:t xml:space="preserve">Ponudu je potrebno dostaviti u pisanom obliku preporučenom poštom ili osobno u zatvorenoj omotnici s nazivom i adresom Naručitelja, nazivom i adresom </w:t>
      </w:r>
      <w:proofErr w:type="spellStart"/>
      <w:r>
        <w:t>Ponuditelja,naznakom</w:t>
      </w:r>
      <w:proofErr w:type="spellEnd"/>
      <w:r>
        <w:t xml:space="preserve"> predmeta prikupljanja ponuda i naznakom „ne otvaraj“</w:t>
      </w:r>
    </w:p>
    <w:p w:rsidR="00D013FC" w:rsidRDefault="00D013FC" w:rsidP="00A0667F">
      <w:pPr>
        <w:ind w:left="360"/>
      </w:pPr>
      <w:r>
        <w:lastRenderedPageBreak/>
        <w:t xml:space="preserve">Ponuda mora biti uvezena u </w:t>
      </w:r>
      <w:r w:rsidR="005B04AE">
        <w:t xml:space="preserve">cjelinu s označenim rednim brojevima stranicama na način da se onemogući naknadno </w:t>
      </w:r>
      <w:proofErr w:type="spellStart"/>
      <w:r w:rsidR="005B04AE">
        <w:t>vađenje,odnosno</w:t>
      </w:r>
      <w:proofErr w:type="spellEnd"/>
      <w:r w:rsidR="005B04AE">
        <w:t xml:space="preserve"> umetanje stranica.</w:t>
      </w:r>
    </w:p>
    <w:p w:rsidR="005B04AE" w:rsidRDefault="005B04AE" w:rsidP="00A0667F">
      <w:pPr>
        <w:ind w:left="360"/>
      </w:pPr>
      <w:r>
        <w:t xml:space="preserve">Sve ponude koje nisu dostavljene u skladu s ovim </w:t>
      </w:r>
      <w:proofErr w:type="spellStart"/>
      <w:r>
        <w:t>upiutama</w:t>
      </w:r>
      <w:proofErr w:type="spellEnd"/>
      <w:r>
        <w:t xml:space="preserve"> i obrascima Ovlašteni predstavnici naručitelja će </w:t>
      </w:r>
      <w:proofErr w:type="spellStart"/>
      <w:r>
        <w:t>odbiti,a</w:t>
      </w:r>
      <w:proofErr w:type="spellEnd"/>
      <w:r>
        <w:t xml:space="preserve"> iste u daljnjem postupku neće razmatrati.</w:t>
      </w:r>
    </w:p>
    <w:p w:rsidR="005B04AE" w:rsidRDefault="005B04AE" w:rsidP="00A0667F">
      <w:pPr>
        <w:ind w:left="360"/>
      </w:pPr>
      <w:r>
        <w:t xml:space="preserve">Cijena ponude  piše se s brojkama u apsolutnom </w:t>
      </w:r>
      <w:proofErr w:type="spellStart"/>
      <w:r>
        <w:t>iznosu,a</w:t>
      </w:r>
      <w:proofErr w:type="spellEnd"/>
      <w:r>
        <w:t xml:space="preserve"> izračunava se u skladu s troškovnikom koji je sastavni dio ove dokumentacije za nadmetanje.</w:t>
      </w:r>
    </w:p>
    <w:p w:rsidR="005B04AE" w:rsidRDefault="005B04AE" w:rsidP="00A0667F">
      <w:pPr>
        <w:ind w:left="360"/>
      </w:pPr>
      <w:r>
        <w:t>Cijena ponude je promjenjiva i formira se sukladno Zakonu o tržištu nafte i naftnih derivata NN 19/14, a primjenjivat će se</w:t>
      </w:r>
      <w:r w:rsidR="00B7647A">
        <w:t xml:space="preserve"> veleprodajna cijena važeća na dan isporuke.</w:t>
      </w:r>
    </w:p>
    <w:p w:rsidR="00B7647A" w:rsidRDefault="00B7647A" w:rsidP="00A0667F">
      <w:pPr>
        <w:ind w:left="360"/>
      </w:pPr>
      <w:r>
        <w:t xml:space="preserve">Ukoliko ponuditelj odobrava </w:t>
      </w:r>
      <w:proofErr w:type="spellStart"/>
      <w:r>
        <w:t>popust,visina</w:t>
      </w:r>
      <w:proofErr w:type="spellEnd"/>
      <w:r>
        <w:t xml:space="preserve"> popusta je nepromjenjiva za cijelo vrijeme trajanja ugovora.</w:t>
      </w:r>
    </w:p>
    <w:p w:rsidR="00B7647A" w:rsidRDefault="00B7647A" w:rsidP="00A0667F">
      <w:pPr>
        <w:ind w:left="360"/>
      </w:pPr>
      <w:r>
        <w:t xml:space="preserve">Ponuditelj je dužan uz ponudu dostaviti važeći cjenik </w:t>
      </w:r>
      <w:proofErr w:type="spellStart"/>
      <w:r>
        <w:t>poptpisan</w:t>
      </w:r>
      <w:proofErr w:type="spellEnd"/>
      <w:r>
        <w:t xml:space="preserve"> od ovlaštenih predstavnika ponuditelja.</w:t>
      </w:r>
    </w:p>
    <w:p w:rsidR="00B7647A" w:rsidRDefault="00B7647A" w:rsidP="00A0667F">
      <w:pPr>
        <w:ind w:left="360"/>
      </w:pPr>
      <w:r>
        <w:t xml:space="preserve">Kada cijena ponude bez poreza na dodanu vrijednost izražena u troškovniku ne odgovara cijeni ponude bez </w:t>
      </w:r>
      <w:proofErr w:type="spellStart"/>
      <w:r>
        <w:t>potreza</w:t>
      </w:r>
      <w:proofErr w:type="spellEnd"/>
      <w:r>
        <w:t xml:space="preserve"> na dodanu vrijednost izraženoj u ponudbenom </w:t>
      </w:r>
      <w:proofErr w:type="spellStart"/>
      <w:r>
        <w:t>listu,vrijedi</w:t>
      </w:r>
      <w:proofErr w:type="spellEnd"/>
      <w:r>
        <w:t xml:space="preserve"> cijena ponude bez poreza na dodanu vrijednost iz troškovnika.</w:t>
      </w:r>
    </w:p>
    <w:p w:rsidR="00B7647A" w:rsidRDefault="00B7647A" w:rsidP="00A0667F">
      <w:pPr>
        <w:ind w:left="360"/>
      </w:pPr>
      <w:r>
        <w:t>U cijenu ponude bez poreza na dodanu vrijednost moraju biti uračunati troškovi prijevoza do mjesta isporuke.</w:t>
      </w:r>
    </w:p>
    <w:p w:rsidR="00B7647A" w:rsidRDefault="00B7647A" w:rsidP="00A0667F">
      <w:pPr>
        <w:ind w:left="360"/>
      </w:pPr>
      <w:r>
        <w:t xml:space="preserve">Gospodarski subjekt ne smije označiti tajnim podatke o jediničnim </w:t>
      </w:r>
      <w:proofErr w:type="spellStart"/>
      <w:r>
        <w:t>cijenama,iznosima</w:t>
      </w:r>
      <w:proofErr w:type="spellEnd"/>
      <w:r>
        <w:t xml:space="preserve"> pojedine </w:t>
      </w:r>
      <w:proofErr w:type="spellStart"/>
      <w:r>
        <w:t>stavke,kao</w:t>
      </w:r>
      <w:proofErr w:type="spellEnd"/>
      <w:r>
        <w:t xml:space="preserve"> niti o cijeni ponude.</w:t>
      </w:r>
      <w:r w:rsidR="00D772B5">
        <w:t xml:space="preserve"> </w:t>
      </w:r>
    </w:p>
    <w:p w:rsidR="00B7647A" w:rsidRPr="00D772B5" w:rsidRDefault="00B7647A" w:rsidP="00A0667F">
      <w:pPr>
        <w:ind w:left="360"/>
      </w:pPr>
      <w:r>
        <w:t xml:space="preserve">Radi usporedivosti ponuda potrebno je upisati cijene važeće </w:t>
      </w:r>
      <w:r w:rsidRPr="00B7647A">
        <w:rPr>
          <w:b/>
        </w:rPr>
        <w:t>na dan objave poziva</w:t>
      </w:r>
      <w:r w:rsidR="00D772B5">
        <w:t xml:space="preserve"> na nadmetanje na službenim stranic</w:t>
      </w:r>
      <w:r w:rsidR="00D0383D">
        <w:t xml:space="preserve">ama </w:t>
      </w:r>
      <w:proofErr w:type="spellStart"/>
      <w:r w:rsidR="00D0383D">
        <w:t>OŠ.Cestica</w:t>
      </w:r>
      <w:proofErr w:type="spellEnd"/>
      <w:r w:rsidR="00D0383D">
        <w:t xml:space="preserve"> odnosno na dan 02</w:t>
      </w:r>
      <w:r w:rsidR="00D772B5">
        <w:t>.12.2014. godine.</w:t>
      </w:r>
    </w:p>
    <w:p w:rsidR="00CB20EF" w:rsidRPr="00CB20EF" w:rsidRDefault="00CB20EF">
      <w:pPr>
        <w:rPr>
          <w:b/>
        </w:rPr>
      </w:pPr>
    </w:p>
    <w:sectPr w:rsidR="00CB20EF" w:rsidRPr="00CB2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23B57"/>
    <w:multiLevelType w:val="hybridMultilevel"/>
    <w:tmpl w:val="90D27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BA"/>
    <w:rsid w:val="000E3D5E"/>
    <w:rsid w:val="001B008D"/>
    <w:rsid w:val="001F7ABA"/>
    <w:rsid w:val="003660E6"/>
    <w:rsid w:val="00434D0B"/>
    <w:rsid w:val="005B04AE"/>
    <w:rsid w:val="005C314E"/>
    <w:rsid w:val="006C43ED"/>
    <w:rsid w:val="007E006C"/>
    <w:rsid w:val="00805CFD"/>
    <w:rsid w:val="00A0667F"/>
    <w:rsid w:val="00B7647A"/>
    <w:rsid w:val="00CB20EF"/>
    <w:rsid w:val="00CB6831"/>
    <w:rsid w:val="00D013FC"/>
    <w:rsid w:val="00D0383D"/>
    <w:rsid w:val="00D7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D9B68-3003-4CFE-A11E-0AD5916F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0667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06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nistvo@os-cestica.hr" TargetMode="External"/><Relationship Id="rId5" Type="http://schemas.openxmlformats.org/officeDocument/2006/relationships/hyperlink" Target="tel:042/724-2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2014-12-02T10:45:00Z</dcterms:created>
  <dcterms:modified xsi:type="dcterms:W3CDTF">2014-12-02T10:45:00Z</dcterms:modified>
</cp:coreProperties>
</file>