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204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sz w:val="26"/>
          <w:szCs w:val="26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left"/>
        <w:tblInd w:w="0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firstRow="1" w:noVBand="1" w:lastRow="0" w:firstColumn="1" w:lastColumn="0" w:noHBand="0" w:val="04a0"/>
      </w:tblPr>
      <w:tblGrid>
        <w:gridCol w:w="1494"/>
        <w:gridCol w:w="1359"/>
      </w:tblGrid>
      <w:tr>
        <w:trPr/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Minion Pro" w:hAnsi="Minion Pro"/>
                <w:color w:val="231F20"/>
                <w:sz w:val="20"/>
                <w:szCs w:val="20"/>
                <w:lang w:eastAsia="hr-HR"/>
              </w:rPr>
              <w:t>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Minion Pro" w:hAnsi="Minion Pro"/>
          <w:color w:val="666666"/>
          <w:sz w:val="24"/>
          <w:szCs w:val="24"/>
          <w:lang w:eastAsia="hr-HR"/>
        </w:rPr>
        <w:br/>
      </w:r>
    </w:p>
    <w:tbl>
      <w:tblPr>
        <w:tblW w:w="10671" w:type="dxa"/>
        <w:jc w:val="left"/>
        <w:tblInd w:w="0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firstRow="1" w:noVBand="1" w:lastRow="0" w:firstColumn="1" w:lastColumn="0" w:noHBand="0" w:val="04a0"/>
      </w:tblPr>
      <w:tblGrid>
        <w:gridCol w:w="417"/>
        <w:gridCol w:w="348"/>
        <w:gridCol w:w="4634"/>
        <w:gridCol w:w="2141"/>
        <w:gridCol w:w="702"/>
        <w:gridCol w:w="808"/>
        <w:gridCol w:w="134"/>
        <w:gridCol w:w="633"/>
        <w:gridCol w:w="853"/>
      </w:tblGrid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OŠ Cestica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Dravska 2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Cestica 42208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hyperlink r:id="rId2">
              <w:r>
                <w:rPr>
                  <w:rStyle w:val="Internetskapoveznica"/>
                  <w:rFonts w:eastAsia="Times New Roman" w:cs="Times New Roman" w:ascii="Minion Pro" w:hAnsi="Minion Pro"/>
                  <w:i/>
                  <w:iCs/>
                  <w:sz w:val="18"/>
                  <w:szCs w:val="18"/>
                  <w:lang w:eastAsia="hr-HR"/>
                </w:rPr>
                <w:t>skola@os-cestica.hr</w:t>
              </w:r>
            </w:hyperlink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                                          (čl. 13. st. 13.)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lang w:eastAsia="hr-HR"/>
              </w:rPr>
              <w:t xml:space="preserve">4. a, b, c, d </w:t>
            </w: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51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4 dana</w:t>
            </w:r>
          </w:p>
        </w:tc>
        <w:tc>
          <w:tcPr>
            <w:tcW w:w="162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3 noćenja</w:t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51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651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51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  <w:t>Srednji Jadran</w:t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  <w:t>31</w:t>
            </w:r>
            <w:r>
              <w:rPr>
                <w:rFonts w:eastAsia="Times New Roman" w:cs="Times New Roman" w:ascii="Times New Roman" w:hAnsi="Times New Roman"/>
                <w:color w:val="231F20"/>
                <w:lang w:eastAsia="hr-HR"/>
              </w:rPr>
              <w:t xml:space="preserve">.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  <w:t>5</w:t>
            </w:r>
            <w:r>
              <w:rPr>
                <w:rFonts w:eastAsia="Times New Roman" w:cs="Times New Roman" w:ascii="Times New Roman" w:hAnsi="Times New Roman"/>
                <w:color w:val="231F20"/>
                <w:lang w:eastAsia="hr-HR"/>
              </w:rPr>
              <w:t>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  <w:t>14</w:t>
            </w:r>
            <w:r>
              <w:rPr>
                <w:rFonts w:eastAsia="Times New Roman" w:cs="Times New Roman" w:ascii="Times New Roman" w:hAnsi="Times New Roman"/>
                <w:color w:val="231F20"/>
                <w:lang w:eastAsia="hr-HR"/>
              </w:rPr>
              <w:t>.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  <w:t>6</w:t>
            </w:r>
            <w:r>
              <w:rPr>
                <w:rFonts w:eastAsia="Times New Roman" w:cs="Times New Roman" w:ascii="Times New Roman" w:hAnsi="Times New Roman"/>
                <w:color w:val="231F20"/>
                <w:lang w:eastAsia="hr-HR"/>
              </w:rPr>
              <w:t>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Times New Roman" w:hAnsi="Times New Roman"/>
                <w:color w:val="231F20"/>
                <w:lang w:eastAsia="hr-HR"/>
              </w:rPr>
              <w:t>2022.</w:t>
            </w:r>
          </w:p>
        </w:tc>
      </w:tr>
      <w:tr>
        <w:trPr/>
        <w:tc>
          <w:tcPr>
            <w:tcW w:w="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lang w:eastAsia="hr-HR"/>
              </w:rPr>
            </w:r>
          </w:p>
        </w:tc>
        <w:tc>
          <w:tcPr>
            <w:tcW w:w="4982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16"/>
                <w:szCs w:val="16"/>
                <w:lang w:eastAsia="hr-HR"/>
              </w:rPr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</w:p>
        </w:tc>
      </w:tr>
      <w:tr>
        <w:trPr/>
        <w:tc>
          <w:tcPr>
            <w:tcW w:w="417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34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843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  <w:t>55</w:t>
            </w:r>
          </w:p>
        </w:tc>
        <w:tc>
          <w:tcPr>
            <w:tcW w:w="2428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dva učenika</w:t>
            </w:r>
          </w:p>
        </w:tc>
      </w:tr>
      <w:tr>
        <w:trPr/>
        <w:tc>
          <w:tcPr>
            <w:tcW w:w="417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34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71" w:type="dxa"/>
            <w:gridSpan w:val="6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lang w:eastAsia="hr-HR"/>
              </w:rPr>
              <w:t>4</w:t>
            </w:r>
          </w:p>
        </w:tc>
      </w:tr>
      <w:tr>
        <w:trPr/>
        <w:tc>
          <w:tcPr>
            <w:tcW w:w="417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34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0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  <w:t>Cestica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  <w:t>Rastoke, Zadar, Šibenik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Minion Pro" w:hAnsi="Minion Pro"/>
                <w:color w:val="231F20"/>
                <w:lang w:eastAsia="hr-HR"/>
              </w:rPr>
              <w:t>X</w:t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18"/>
                <w:szCs w:val="18"/>
                <w:lang w:eastAsia="hr-HR"/>
              </w:rPr>
              <w:t>***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(blizina plaže)</w:t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lang w:eastAsia="hr-HR"/>
              </w:rPr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Zadar</w:t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lang w:eastAsia="hr-HR"/>
              </w:rPr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lang w:eastAsia="hr-HR"/>
              </w:rPr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Segoe UI Symbol" w:ascii="Segoe UI Symbol" w:hAnsi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lang w:eastAsia="hr-HR"/>
              </w:rPr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lang w:eastAsia="hr-HR"/>
              </w:rPr>
              <w:t>All inclusive</w:t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 xml:space="preserve">Korištenje bazena, ležaljki i suncobrana, dnevna i večernja animacija, 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škola plivanja,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 xml:space="preserve"> klima, SAT TV, wi-fi, 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maximalno 3-krevetne sobe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  <w:t>Sokolarski centar, Baraćeve špilje, vožnja brod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icom</w:t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71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Šibenik, Zadar                                            (sva </w:t>
            </w: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77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 xml:space="preserve">posljedica nesretnoga slučaja i bolesti na putovanju </w:t>
            </w:r>
            <w:bookmarkStart w:id="0" w:name="_GoBack"/>
            <w:bookmarkEnd w:id="0"/>
          </w:p>
        </w:tc>
        <w:tc>
          <w:tcPr>
            <w:tcW w:w="2428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X</w:t>
              <w:br/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77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428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77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428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77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28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1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77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428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106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>
        <w:trPr/>
        <w:tc>
          <w:tcPr>
            <w:tcW w:w="5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 xml:space="preserve">15. 2. 2022. </w:t>
            </w: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do 14.00 sati</w:t>
            </w:r>
          </w:p>
        </w:tc>
      </w:tr>
      <w:tr>
        <w:trPr/>
        <w:tc>
          <w:tcPr>
            <w:tcW w:w="8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 xml:space="preserve">Razmatranje ponuda održat će se u školi dana                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 xml:space="preserve">18. 2. 2022. 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11.30 sati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Minion Pro">
    <w:charset w:val="ee"/>
    <w:family w:val="roman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b77cdd"/>
    <w:rPr>
      <w:color w:val="0563C1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kola@os-cestica.h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LibreOffice/7.0.1.2$Windows_X86_64 LibreOffice_project/7cbcfc562f6eb6708b5ff7d7397325de9e764452</Application>
  <Pages>3</Pages>
  <Words>422</Words>
  <Characters>2298</Characters>
  <CharactersWithSpaces>2751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2022-01-24T09:11:00Z</dcterms:created>
  <dc:creator>Nevenka Turščak</dc:creator>
  <dc:description/>
  <dc:language>hr-HR</dc:language>
  <cp:lastModifiedBy/>
  <dcterms:modified xsi:type="dcterms:W3CDTF">2022-02-02T13:06:42Z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